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D7" w:rsidRDefault="00FE522E">
      <w:pPr>
        <w:spacing w:after="0" w:line="335" w:lineRule="auto"/>
        <w:ind w:left="10" w:right="-117"/>
        <w:jc w:val="center"/>
      </w:pPr>
      <w:bookmarkStart w:id="0" w:name="_GoBack"/>
      <w:bookmarkEnd w:id="0"/>
      <w:r>
        <w:rPr>
          <w:b/>
        </w:rPr>
        <w:t>ВСЕРОССИЙС</w:t>
      </w:r>
      <w:r w:rsidR="00C86A38">
        <w:rPr>
          <w:b/>
        </w:rPr>
        <w:t>КАЯ ОЛИМП</w:t>
      </w:r>
      <w:r w:rsidR="009A1E20">
        <w:rPr>
          <w:b/>
        </w:rPr>
        <w:t>ИАДА ШКОЛЬНИКОВ  ПО ОБЗР    2025–2026</w:t>
      </w:r>
      <w:r>
        <w:rPr>
          <w:b/>
        </w:rPr>
        <w:t xml:space="preserve"> уч. г. ШКОЛЬНЫЙ ЭТАП  </w:t>
      </w:r>
    </w:p>
    <w:p w:rsidR="005216D7" w:rsidRDefault="00FE522E">
      <w:pPr>
        <w:spacing w:after="56" w:line="259" w:lineRule="auto"/>
        <w:ind w:left="47" w:right="0" w:firstLine="0"/>
        <w:jc w:val="center"/>
      </w:pPr>
      <w:r>
        <w:t xml:space="preserve"> </w:t>
      </w:r>
    </w:p>
    <w:p w:rsidR="005216D7" w:rsidRDefault="00FE522E">
      <w:pPr>
        <w:spacing w:after="345" w:line="259" w:lineRule="auto"/>
        <w:ind w:left="10" w:right="28"/>
        <w:jc w:val="center"/>
      </w:pPr>
      <w:r>
        <w:rPr>
          <w:b/>
        </w:rPr>
        <w:t xml:space="preserve">9 класс </w:t>
      </w:r>
    </w:p>
    <w:p w:rsidR="005216D7" w:rsidRDefault="00FE522E">
      <w:pPr>
        <w:spacing w:after="345" w:line="259" w:lineRule="auto"/>
        <w:ind w:left="0" w:right="17" w:firstLine="0"/>
        <w:jc w:val="center"/>
      </w:pPr>
      <w:r>
        <w:rPr>
          <w:b/>
          <w:u w:val="single" w:color="000000"/>
        </w:rPr>
        <w:t>Практический тур</w:t>
      </w:r>
      <w:r>
        <w:rPr>
          <w:b/>
        </w:rPr>
        <w:t xml:space="preserve"> </w:t>
      </w:r>
    </w:p>
    <w:p w:rsidR="005216D7" w:rsidRDefault="00FE522E">
      <w:pPr>
        <w:spacing w:after="230" w:line="259" w:lineRule="auto"/>
        <w:ind w:left="10" w:right="3"/>
        <w:jc w:val="center"/>
      </w:pPr>
      <w:r>
        <w:rPr>
          <w:b/>
        </w:rPr>
        <w:t xml:space="preserve">Маршрутная карта практического тура </w:t>
      </w:r>
    </w:p>
    <w:p w:rsidR="005216D7" w:rsidRDefault="00FE522E">
      <w:pPr>
        <w:spacing w:after="353" w:line="256" w:lineRule="auto"/>
        <w:ind w:left="-4" w:right="6"/>
      </w:pPr>
      <w:r>
        <w:t xml:space="preserve">Проверка умений применять полученные знания в области безопасности на практике осуществляется в ходе выполнения практических заданий по выживанию в условиях природной среды, оказанию первой помощи пострадавшим и действиям в чрезвычайных ситуациях природного и техногенного характера. </w:t>
      </w:r>
    </w:p>
    <w:p w:rsidR="005216D7" w:rsidRDefault="00FE522E">
      <w:pPr>
        <w:numPr>
          <w:ilvl w:val="0"/>
          <w:numId w:val="1"/>
        </w:numPr>
        <w:spacing w:after="110" w:line="259" w:lineRule="auto"/>
        <w:ind w:right="13" w:hanging="280"/>
      </w:pPr>
      <w:r>
        <w:rPr>
          <w:b/>
        </w:rPr>
        <w:t xml:space="preserve">Ориентирование на местности </w:t>
      </w:r>
    </w:p>
    <w:p w:rsidR="005216D7" w:rsidRDefault="00FE522E">
      <w:pPr>
        <w:spacing w:after="141"/>
        <w:ind w:left="-4" w:right="6"/>
      </w:pPr>
      <w:r>
        <w:t xml:space="preserve">Перед участником находится компас магнитный спортивный с ценой деления 2°. </w:t>
      </w:r>
    </w:p>
    <w:p w:rsidR="005216D7" w:rsidRDefault="00FE522E">
      <w:pPr>
        <w:ind w:left="-4" w:right="6"/>
      </w:pPr>
      <w:r>
        <w:t xml:space="preserve">Участник по команде члена жюри в течение двух минут при помощи компаса определяет магнитный азимут на два предмета, расположенных в зале. </w:t>
      </w:r>
    </w:p>
    <w:p w:rsidR="005216D7" w:rsidRDefault="00FE522E">
      <w:pPr>
        <w:spacing w:after="32" w:line="259" w:lineRule="auto"/>
        <w:ind w:left="915" w:righ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4639286" cy="5120226"/>
                <wp:effectExtent l="0" t="0" r="0" b="0"/>
                <wp:docPr id="7130" name="Group 7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9286" cy="5120226"/>
                          <a:chOff x="0" y="0"/>
                          <a:chExt cx="4639286" cy="5120226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4594836" y="2306186"/>
                            <a:ext cx="59119" cy="327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16D7" w:rsidRDefault="00FE522E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4594836" y="4880729"/>
                            <a:ext cx="59119" cy="318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16D7" w:rsidRDefault="00FE522E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9483" cy="2492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2571750"/>
                            <a:ext cx="4599483" cy="2492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" name="Shape 51"/>
                        <wps:cNvSpPr/>
                        <wps:spPr>
                          <a:xfrm>
                            <a:off x="2014728" y="1198247"/>
                            <a:ext cx="265557" cy="720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557" h="720649">
                                <a:moveTo>
                                  <a:pt x="265557" y="0"/>
                                </a:moveTo>
                                <a:lnTo>
                                  <a:pt x="0" y="720649"/>
                                </a:lnTo>
                              </a:path>
                            </a:pathLst>
                          </a:custGeom>
                          <a:ln w="57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1944160" y="1862442"/>
                            <a:ext cx="160884" cy="190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884" h="190512">
                                <a:moveTo>
                                  <a:pt x="0" y="0"/>
                                </a:moveTo>
                                <a:lnTo>
                                  <a:pt x="160884" y="59271"/>
                                </a:lnTo>
                                <a:lnTo>
                                  <a:pt x="21158" y="190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323467" y="2925535"/>
                            <a:ext cx="1185773" cy="812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5773" h="812076">
                                <a:moveTo>
                                  <a:pt x="0" y="812076"/>
                                </a:moveTo>
                                <a:lnTo>
                                  <a:pt x="1185773" y="0"/>
                                </a:lnTo>
                              </a:path>
                            </a:pathLst>
                          </a:custGeom>
                          <a:ln w="57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3437224" y="2844795"/>
                            <a:ext cx="189903" cy="167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903" h="167615">
                                <a:moveTo>
                                  <a:pt x="189903" y="0"/>
                                </a:moveTo>
                                <a:lnTo>
                                  <a:pt x="96888" y="167615"/>
                                </a:lnTo>
                                <a:lnTo>
                                  <a:pt x="0" y="26162"/>
                                </a:lnTo>
                                <a:lnTo>
                                  <a:pt x="189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a="http://schemas.openxmlformats.org/drawingml/2006/main">
            <w:pict>
              <v:group id="Group 7130" style="width:365.298pt;height:403.167pt;mso-position-horizontal-relative:char;mso-position-vertical-relative:line" coordsize="46392,51202">
                <v:rect id="Rectangle 43" style="position:absolute;width:591;height:3272;left:45948;top:230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style="position:absolute;width:591;height:3185;left:45948;top:488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8" style="position:absolute;width:45994;height:24923;left:0;top:0;" filled="f">
                  <v:imagedata r:id="rId9"/>
                </v:shape>
                <v:shape id="Picture 50" style="position:absolute;width:45994;height:24923;left:0;top:25717;" filled="f">
                  <v:imagedata r:id="rId9"/>
                </v:shape>
                <v:shape id="Shape 51" style="position:absolute;width:2655;height:7206;left:20147;top:11982;" coordsize="265557,720649" path="m265557,0l0,720649">
                  <v:stroke weight="4.5pt" endcap="flat" joinstyle="round" on="true" color="#000000"/>
                  <v:fill on="false" color="#000000" opacity="0"/>
                </v:shape>
                <v:shape id="Shape 52" style="position:absolute;width:1608;height:1905;left:19441;top:18624;" coordsize="160884,190512" path="m0,0l160884,59271l21158,190512l0,0x">
                  <v:stroke weight="0pt" endcap="flat" joinstyle="round" on="false" color="#000000" opacity="0"/>
                  <v:fill on="true" color="#000000"/>
                </v:shape>
                <v:shape id="Shape 53" style="position:absolute;width:11857;height:8120;left:23234;top:29255;" coordsize="1185773,812076" path="m0,812076l1185773,0">
                  <v:stroke weight="4.5pt" endcap="flat" joinstyle="round" on="true" color="#000000"/>
                  <v:fill on="false" color="#000000" opacity="0"/>
                </v:shape>
                <v:shape id="Shape 54" style="position:absolute;width:1899;height:1676;left:34372;top:28447;" coordsize="189903,167615" path="m189903,0l96888,167615l0,26162l189903,0x">
                  <v:stroke weight="0pt" endcap="flat" joinstyle="round" on="false" color="#000000" opacity="0"/>
                  <v:fill on="true" color="#000000"/>
                </v:shape>
              </v:group>
            </w:pict>
          </mc:Fallback>
        </mc:AlternateContent>
      </w:r>
    </w:p>
    <w:p w:rsidR="005216D7" w:rsidRDefault="00FE522E">
      <w:pPr>
        <w:spacing w:after="0" w:line="259" w:lineRule="auto"/>
        <w:ind w:left="1" w:right="0" w:firstLine="0"/>
        <w:jc w:val="left"/>
      </w:pPr>
      <w:r>
        <w:rPr>
          <w:b/>
          <w:sz w:val="4"/>
        </w:rPr>
        <w:t xml:space="preserve"> </w:t>
      </w:r>
      <w:r>
        <w:rPr>
          <w:b/>
          <w:sz w:val="4"/>
        </w:rPr>
        <w:tab/>
        <w:t xml:space="preserve"> </w:t>
      </w:r>
    </w:p>
    <w:tbl>
      <w:tblPr>
        <w:tblStyle w:val="TableGrid"/>
        <w:tblW w:w="9190" w:type="dxa"/>
        <w:tblInd w:w="-64" w:type="dxa"/>
        <w:tblCellMar>
          <w:left w:w="65" w:type="dxa"/>
          <w:bottom w:w="3" w:type="dxa"/>
          <w:right w:w="55" w:type="dxa"/>
        </w:tblCellMar>
        <w:tblLook w:val="04A0" w:firstRow="1" w:lastRow="0" w:firstColumn="1" w:lastColumn="0" w:noHBand="0" w:noVBand="1"/>
      </w:tblPr>
      <w:tblGrid>
        <w:gridCol w:w="550"/>
        <w:gridCol w:w="6470"/>
        <w:gridCol w:w="2170"/>
      </w:tblGrid>
      <w:tr w:rsidR="005216D7">
        <w:trPr>
          <w:trHeight w:val="71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8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Перечень ошибок и погрешностей 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79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5216D7" w:rsidRDefault="00FE522E">
            <w:pPr>
              <w:spacing w:after="0" w:line="259" w:lineRule="auto"/>
              <w:ind w:left="0" w:right="17" w:firstLine="0"/>
              <w:jc w:val="center"/>
            </w:pPr>
            <w:r>
              <w:t xml:space="preserve">(баллы) </w:t>
            </w:r>
          </w:p>
        </w:tc>
      </w:tr>
      <w:tr w:rsidR="005216D7">
        <w:trPr>
          <w:trHeight w:val="71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0" w:right="0" w:firstLine="0"/>
              <w:jc w:val="center"/>
            </w:pPr>
            <w:r>
              <w:t xml:space="preserve">1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152" w:line="259" w:lineRule="auto"/>
              <w:ind w:left="0" w:right="0" w:firstLine="0"/>
              <w:jc w:val="left"/>
            </w:pPr>
            <w:r>
              <w:t>Ошибка в определении азимута до 5</w:t>
            </w:r>
            <w:r>
              <w:rPr>
                <w:vertAlign w:val="superscript"/>
              </w:rPr>
              <w:t xml:space="preserve">0  </w:t>
            </w:r>
          </w:p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(за ошибку в измерении каждого объекта)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4 </w:t>
            </w:r>
          </w:p>
        </w:tc>
      </w:tr>
      <w:tr w:rsidR="005216D7">
        <w:trPr>
          <w:trHeight w:val="71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0" w:right="0" w:firstLine="0"/>
              <w:jc w:val="center"/>
            </w:pPr>
            <w:r>
              <w:t xml:space="preserve">2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142" w:line="259" w:lineRule="auto"/>
              <w:ind w:left="0" w:right="0" w:firstLine="0"/>
              <w:jc w:val="left"/>
            </w:pPr>
            <w:r>
              <w:t>Ошибка в определении азимута более 5</w:t>
            </w:r>
            <w:r>
              <w:rPr>
                <w:vertAlign w:val="superscript"/>
              </w:rPr>
              <w:t xml:space="preserve">0 </w:t>
            </w:r>
          </w:p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(за ошибку в измерении каждого объекта)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10  </w:t>
            </w:r>
          </w:p>
        </w:tc>
      </w:tr>
      <w:tr w:rsidR="005216D7">
        <w:trPr>
          <w:trHeight w:val="720"/>
        </w:trPr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16D7" w:rsidRDefault="00FE522E">
            <w:pPr>
              <w:spacing w:after="0" w:line="259" w:lineRule="auto"/>
              <w:ind w:left="0" w:right="870" w:firstLine="0"/>
              <w:jc w:val="left"/>
            </w:pPr>
            <w:r>
              <w:rPr>
                <w:b/>
              </w:rPr>
              <w:t xml:space="preserve">Оценка задания с учётом штрафных баллов  20 – ___________ =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5216D7" w:rsidRDefault="00FE522E">
      <w:pPr>
        <w:spacing w:after="149" w:line="334" w:lineRule="auto"/>
        <w:ind w:left="-4" w:right="13"/>
      </w:pPr>
      <w:r>
        <w:rPr>
          <w:b/>
        </w:rPr>
        <w:t xml:space="preserve">*Участник, затративший на выполнение задания более двух минут, получает 0 баллов. </w:t>
      </w:r>
    </w:p>
    <w:p w:rsidR="005216D7" w:rsidRDefault="00FE522E">
      <w:pPr>
        <w:numPr>
          <w:ilvl w:val="0"/>
          <w:numId w:val="1"/>
        </w:numPr>
        <w:spacing w:after="203" w:line="259" w:lineRule="auto"/>
        <w:ind w:right="13" w:hanging="280"/>
      </w:pPr>
      <w:r>
        <w:rPr>
          <w:b/>
        </w:rPr>
        <w:t xml:space="preserve">Подача сигнала бедствия (в соответствии с международной кодовой таблицей сигналов бедствия) </w:t>
      </w:r>
    </w:p>
    <w:p w:rsidR="005216D7" w:rsidRDefault="00FE522E">
      <w:pPr>
        <w:spacing w:after="141"/>
        <w:ind w:left="-4" w:right="6"/>
      </w:pPr>
      <w:r>
        <w:lastRenderedPageBreak/>
        <w:t xml:space="preserve">Перед участником ленты белого цвета размером 100 </w:t>
      </w:r>
      <w:r>
        <w:rPr>
          <w:rFonts w:ascii="Calibri" w:eastAsia="Calibri" w:hAnsi="Calibri" w:cs="Calibri"/>
        </w:rPr>
        <w:t>х</w:t>
      </w:r>
      <w:r>
        <w:t xml:space="preserve"> 12 см – 10 шт., карточки с заданием («следовать дальше не в состоянии»; «нужны продовольствие и вода» (сигналы могут быть изменены)). </w:t>
      </w:r>
    </w:p>
    <w:p w:rsidR="005216D7" w:rsidRDefault="00FE522E">
      <w:pPr>
        <w:spacing w:line="259" w:lineRule="auto"/>
        <w:ind w:left="-4" w:right="6"/>
      </w:pPr>
      <w:r>
        <w:t xml:space="preserve">Участник по команде члена жюри в течение двух минут выкладывает два сигнала бедствия в соответствии с заданием. </w:t>
      </w:r>
    </w:p>
    <w:tbl>
      <w:tblPr>
        <w:tblStyle w:val="TableGrid"/>
        <w:tblW w:w="9190" w:type="dxa"/>
        <w:tblInd w:w="-64" w:type="dxa"/>
        <w:tblCellMar>
          <w:left w:w="55" w:type="dxa"/>
        </w:tblCellMar>
        <w:tblLook w:val="04A0" w:firstRow="1" w:lastRow="0" w:firstColumn="1" w:lastColumn="0" w:noHBand="0" w:noVBand="1"/>
      </w:tblPr>
      <w:tblGrid>
        <w:gridCol w:w="560"/>
        <w:gridCol w:w="6470"/>
        <w:gridCol w:w="2160"/>
      </w:tblGrid>
      <w:tr w:rsidR="005216D7">
        <w:trPr>
          <w:trHeight w:val="7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9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Перечень ошибок и погрешностей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79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5216D7" w:rsidRDefault="00FE522E">
            <w:pPr>
              <w:spacing w:after="0" w:line="259" w:lineRule="auto"/>
              <w:ind w:left="0" w:right="52" w:firstLine="0"/>
              <w:jc w:val="center"/>
            </w:pPr>
            <w:r>
              <w:t xml:space="preserve">(баллы) </w:t>
            </w:r>
          </w:p>
        </w:tc>
      </w:tr>
      <w:tr w:rsidR="005216D7">
        <w:trPr>
          <w:trHeight w:val="7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tabs>
                <w:tab w:val="center" w:pos="1515"/>
                <w:tab w:val="center" w:pos="2925"/>
                <w:tab w:val="center" w:pos="4077"/>
                <w:tab w:val="right" w:pos="6415"/>
              </w:tabs>
              <w:spacing w:after="72" w:line="259" w:lineRule="auto"/>
              <w:ind w:left="0" w:right="0" w:firstLine="0"/>
              <w:jc w:val="left"/>
            </w:pPr>
            <w:r>
              <w:t xml:space="preserve">Один </w:t>
            </w:r>
            <w:r>
              <w:tab/>
              <w:t xml:space="preserve">сигнал </w:t>
            </w:r>
            <w:r>
              <w:tab/>
              <w:t xml:space="preserve">бедствия </w:t>
            </w:r>
            <w:r>
              <w:tab/>
              <w:t xml:space="preserve">не </w:t>
            </w:r>
            <w:r>
              <w:tab/>
              <w:t xml:space="preserve">соответствует </w:t>
            </w:r>
          </w:p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международной кодовой таблице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45" w:firstLine="0"/>
              <w:jc w:val="center"/>
            </w:pPr>
            <w:r>
              <w:t xml:space="preserve">5  </w:t>
            </w:r>
          </w:p>
        </w:tc>
      </w:tr>
      <w:tr w:rsidR="005216D7">
        <w:trPr>
          <w:trHeight w:val="7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45" w:firstLine="0"/>
              <w:jc w:val="center"/>
            </w:pPr>
            <w:r>
              <w:t xml:space="preserve">2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tabs>
                <w:tab w:val="center" w:pos="1377"/>
                <w:tab w:val="center" w:pos="2845"/>
                <w:tab w:val="center" w:pos="3987"/>
                <w:tab w:val="right" w:pos="6415"/>
              </w:tabs>
              <w:spacing w:after="72" w:line="259" w:lineRule="auto"/>
              <w:ind w:left="0" w:right="0" w:firstLine="0"/>
              <w:jc w:val="left"/>
            </w:pPr>
            <w:r>
              <w:t xml:space="preserve">Два </w:t>
            </w:r>
            <w:r>
              <w:tab/>
              <w:t xml:space="preserve">сигнала </w:t>
            </w:r>
            <w:r>
              <w:tab/>
              <w:t xml:space="preserve">бедствия </w:t>
            </w:r>
            <w:r>
              <w:tab/>
              <w:t xml:space="preserve">не </w:t>
            </w:r>
            <w:r>
              <w:tab/>
              <w:t xml:space="preserve">соответствуют </w:t>
            </w:r>
          </w:p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международной кодовой таблице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45" w:firstLine="0"/>
              <w:jc w:val="center"/>
            </w:pPr>
            <w:r>
              <w:t xml:space="preserve">10  </w:t>
            </w:r>
          </w:p>
        </w:tc>
      </w:tr>
      <w:tr w:rsidR="005216D7">
        <w:trPr>
          <w:trHeight w:val="720"/>
        </w:trPr>
        <w:tc>
          <w:tcPr>
            <w:tcW w:w="7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0" w:right="935" w:firstLine="0"/>
              <w:jc w:val="left"/>
            </w:pPr>
            <w:r>
              <w:rPr>
                <w:b/>
              </w:rPr>
              <w:t xml:space="preserve">Оценка задания с учётом штрафных баллов  10 – ___________ =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5216D7" w:rsidRDefault="00FE522E">
      <w:pPr>
        <w:spacing w:after="241" w:line="334" w:lineRule="auto"/>
        <w:ind w:left="-4" w:right="13"/>
      </w:pPr>
      <w:r>
        <w:rPr>
          <w:b/>
        </w:rPr>
        <w:t xml:space="preserve">*Участник, затративший на выполнение задания более двух минут, получает 0 баллов. </w:t>
      </w:r>
    </w:p>
    <w:p w:rsidR="005216D7" w:rsidRDefault="00FE522E">
      <w:pPr>
        <w:numPr>
          <w:ilvl w:val="0"/>
          <w:numId w:val="1"/>
        </w:numPr>
        <w:spacing w:after="0" w:line="335" w:lineRule="auto"/>
        <w:ind w:right="13" w:hanging="280"/>
      </w:pPr>
      <w:r>
        <w:rPr>
          <w:b/>
        </w:rPr>
        <w:t xml:space="preserve">Тушение условного очага возгорания и оказание первой помощи пострадавшему </w:t>
      </w:r>
    </w:p>
    <w:p w:rsidR="005216D7" w:rsidRDefault="00FE522E">
      <w:pPr>
        <w:spacing w:after="151"/>
        <w:ind w:left="-4" w:right="6"/>
      </w:pPr>
      <w:r>
        <w:t xml:space="preserve">Перед участником разряженные огнетушители (макеты огнетушителей) водный ОВ, порошковый ОП, воздушно-пенный ОВП, робот-тренажер, имитирующий бессознательное состояние в результате отравления продуктами горения, с ожогами, нетканое полотно, грелка (пакет гипотермический) имитирующая холод – 2 шт., табличка с адресом, телефон. </w:t>
      </w:r>
    </w:p>
    <w:p w:rsidR="005216D7" w:rsidRDefault="00FE522E">
      <w:pPr>
        <w:ind w:left="-4" w:right="6"/>
      </w:pPr>
      <w:r>
        <w:t xml:space="preserve">Участник по команде члена жюри в течение трёх минут имитирует тушение загоревшейся бензиновой лужи 1 </w:t>
      </w:r>
      <w:r>
        <w:rPr>
          <w:rFonts w:ascii="Calibri" w:eastAsia="Calibri" w:hAnsi="Calibri" w:cs="Calibri"/>
        </w:rPr>
        <w:t>х</w:t>
      </w:r>
      <w:r>
        <w:t xml:space="preserve"> 1 м</w:t>
      </w:r>
      <w:r>
        <w:rPr>
          <w:vertAlign w:val="superscript"/>
        </w:rPr>
        <w:t>2</w:t>
      </w:r>
      <w:r>
        <w:t xml:space="preserve">, оказывает первую помощь пострадавшему и вызывает бригаду скорой помощи. </w:t>
      </w:r>
    </w:p>
    <w:p w:rsidR="005216D7" w:rsidRDefault="00FE522E">
      <w:pPr>
        <w:numPr>
          <w:ilvl w:val="1"/>
          <w:numId w:val="1"/>
        </w:numPr>
        <w:spacing w:after="0" w:line="259" w:lineRule="auto"/>
        <w:ind w:right="13" w:hanging="710"/>
      </w:pPr>
      <w:r>
        <w:rPr>
          <w:b/>
        </w:rPr>
        <w:t xml:space="preserve">Имитация тушения возгорания </w:t>
      </w:r>
    </w:p>
    <w:tbl>
      <w:tblPr>
        <w:tblStyle w:val="TableGrid"/>
        <w:tblW w:w="9190" w:type="dxa"/>
        <w:tblInd w:w="-64" w:type="dxa"/>
        <w:tblCellMar>
          <w:left w:w="65" w:type="dxa"/>
          <w:bottom w:w="3" w:type="dxa"/>
        </w:tblCellMar>
        <w:tblLook w:val="04A0" w:firstRow="1" w:lastRow="0" w:firstColumn="1" w:lastColumn="0" w:noHBand="0" w:noVBand="1"/>
      </w:tblPr>
      <w:tblGrid>
        <w:gridCol w:w="560"/>
        <w:gridCol w:w="6570"/>
        <w:gridCol w:w="2060"/>
      </w:tblGrid>
      <w:tr w:rsidR="005216D7">
        <w:trPr>
          <w:trHeight w:val="7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8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Перечень ошибок и погрешностей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79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5216D7" w:rsidRDefault="00FE522E">
            <w:pPr>
              <w:spacing w:after="0" w:line="259" w:lineRule="auto"/>
              <w:ind w:left="0" w:right="62" w:firstLine="0"/>
              <w:jc w:val="center"/>
            </w:pPr>
            <w:r>
              <w:t xml:space="preserve">(баллы) </w:t>
            </w:r>
          </w:p>
        </w:tc>
      </w:tr>
      <w:tr w:rsidR="005216D7">
        <w:trPr>
          <w:trHeight w:val="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</w:pPr>
            <w:r>
              <w:t xml:space="preserve">Тушение условного очага возгорания не осуществлено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15  </w:t>
            </w:r>
          </w:p>
        </w:tc>
      </w:tr>
      <w:tr w:rsidR="005216D7">
        <w:trPr>
          <w:trHeight w:val="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Выбран неправильный тип огнетушителя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15  </w:t>
            </w:r>
          </w:p>
        </w:tc>
      </w:tr>
      <w:tr w:rsidR="005216D7">
        <w:trPr>
          <w:trHeight w:val="7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Тушение производится ближе чем за 1 м до очага возгорания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10 </w:t>
            </w:r>
          </w:p>
        </w:tc>
      </w:tr>
      <w:tr w:rsidR="005216D7">
        <w:trPr>
          <w:trHeight w:val="710"/>
        </w:trPr>
        <w:tc>
          <w:tcPr>
            <w:tcW w:w="7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16D7" w:rsidRDefault="00FE522E">
            <w:pPr>
              <w:spacing w:after="0" w:line="259" w:lineRule="auto"/>
              <w:ind w:left="0" w:right="1105" w:firstLine="0"/>
              <w:jc w:val="left"/>
            </w:pPr>
            <w:r>
              <w:rPr>
                <w:b/>
              </w:rPr>
              <w:lastRenderedPageBreak/>
              <w:t xml:space="preserve">Оценка задания с учётом штрафных баллов 15 – ___________ =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5216D7" w:rsidRDefault="00FE522E">
      <w:pPr>
        <w:numPr>
          <w:ilvl w:val="1"/>
          <w:numId w:val="1"/>
        </w:numPr>
        <w:spacing w:after="0" w:line="259" w:lineRule="auto"/>
        <w:ind w:right="13" w:hanging="710"/>
      </w:pPr>
      <w:r>
        <w:rPr>
          <w:b/>
        </w:rPr>
        <w:t xml:space="preserve">Оказание первой помощи </w:t>
      </w:r>
    </w:p>
    <w:tbl>
      <w:tblPr>
        <w:tblStyle w:val="TableGrid"/>
        <w:tblW w:w="9190" w:type="dxa"/>
        <w:tblInd w:w="-64" w:type="dxa"/>
        <w:tblCellMar>
          <w:left w:w="65" w:type="dxa"/>
        </w:tblCellMar>
        <w:tblLook w:val="04A0" w:firstRow="1" w:lastRow="0" w:firstColumn="1" w:lastColumn="0" w:noHBand="0" w:noVBand="1"/>
      </w:tblPr>
      <w:tblGrid>
        <w:gridCol w:w="560"/>
        <w:gridCol w:w="6570"/>
        <w:gridCol w:w="2060"/>
      </w:tblGrid>
      <w:tr w:rsidR="005216D7">
        <w:trPr>
          <w:trHeight w:val="710"/>
        </w:trPr>
        <w:tc>
          <w:tcPr>
            <w:tcW w:w="9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700" w:right="605" w:firstLine="0"/>
              <w:jc w:val="center"/>
            </w:pPr>
            <w:r>
              <w:rPr>
                <w:b/>
              </w:rPr>
              <w:t xml:space="preserve">Пострадавший в бессознательном состоянии и ожогом  плеча 2-й степени </w:t>
            </w:r>
            <w:r>
              <w:t xml:space="preserve"> </w:t>
            </w:r>
          </w:p>
        </w:tc>
      </w:tr>
      <w:tr w:rsidR="005216D7">
        <w:trPr>
          <w:trHeight w:val="7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</w:pPr>
            <w:r>
              <w:t xml:space="preserve">Не произведён переворот пострадавшего на живот (на бок) в течение 1-й минуты (смерть пострадавшего)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30 </w:t>
            </w:r>
          </w:p>
        </w:tc>
      </w:tr>
      <w:tr w:rsidR="005216D7">
        <w:trPr>
          <w:trHeight w:val="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Пострадавший перевёрнут на обожжённое плечо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20 </w:t>
            </w:r>
          </w:p>
        </w:tc>
      </w:tr>
      <w:tr w:rsidR="005216D7">
        <w:trPr>
          <w:trHeight w:val="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Не приложен холод к голове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10  </w:t>
            </w:r>
          </w:p>
        </w:tc>
      </w:tr>
      <w:tr w:rsidR="005216D7">
        <w:trPr>
          <w:trHeight w:val="7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Холод наложен на ожог без использования нетканого полотна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15  </w:t>
            </w:r>
          </w:p>
        </w:tc>
      </w:tr>
      <w:tr w:rsidR="005216D7">
        <w:trPr>
          <w:trHeight w:val="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20" w:right="0" w:firstLine="0"/>
              <w:jc w:val="left"/>
            </w:pPr>
            <w:r>
              <w:t xml:space="preserve">5.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Холод не наложен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55" w:firstLine="0"/>
              <w:jc w:val="center"/>
            </w:pPr>
            <w:r>
              <w:t xml:space="preserve">20 </w:t>
            </w:r>
          </w:p>
        </w:tc>
      </w:tr>
      <w:tr w:rsidR="005216D7">
        <w:trPr>
          <w:trHeight w:val="720"/>
        </w:trPr>
        <w:tc>
          <w:tcPr>
            <w:tcW w:w="7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35" w:firstLine="0"/>
              <w:jc w:val="left"/>
            </w:pPr>
            <w:r>
              <w:rPr>
                <w:b/>
              </w:rPr>
              <w:t xml:space="preserve">Оценка задания с учётом штрафных баллов  30 – ___________ =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5216D7" w:rsidRDefault="00FE522E">
      <w:pPr>
        <w:numPr>
          <w:ilvl w:val="1"/>
          <w:numId w:val="1"/>
        </w:numPr>
        <w:spacing w:after="0" w:line="259" w:lineRule="auto"/>
        <w:ind w:right="13" w:hanging="710"/>
      </w:pPr>
      <w:r>
        <w:rPr>
          <w:b/>
        </w:rPr>
        <w:t xml:space="preserve">Вызов службы спасения </w:t>
      </w:r>
    </w:p>
    <w:tbl>
      <w:tblPr>
        <w:tblStyle w:val="TableGrid"/>
        <w:tblW w:w="9190" w:type="dxa"/>
        <w:tblInd w:w="-64" w:type="dxa"/>
        <w:tblCellMar>
          <w:left w:w="65" w:type="dxa"/>
          <w:right w:w="45" w:type="dxa"/>
        </w:tblCellMar>
        <w:tblLook w:val="04A0" w:firstRow="1" w:lastRow="0" w:firstColumn="1" w:lastColumn="0" w:noHBand="0" w:noVBand="1"/>
      </w:tblPr>
      <w:tblGrid>
        <w:gridCol w:w="560"/>
        <w:gridCol w:w="6570"/>
        <w:gridCol w:w="2060"/>
      </w:tblGrid>
      <w:tr w:rsidR="005216D7">
        <w:trPr>
          <w:trHeight w:val="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1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 адрес происшествия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1  </w:t>
            </w:r>
          </w:p>
        </w:tc>
      </w:tr>
      <w:tr w:rsidR="005216D7">
        <w:trPr>
          <w:trHeight w:val="3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названо количество пострадавших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1  </w:t>
            </w:r>
          </w:p>
        </w:tc>
      </w:tr>
      <w:tr w:rsidR="005216D7">
        <w:trPr>
          <w:trHeight w:val="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3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 пол и возраст пострадавших 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1  </w:t>
            </w:r>
          </w:p>
        </w:tc>
      </w:tr>
      <w:tr w:rsidR="005216D7">
        <w:trPr>
          <w:trHeight w:val="7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4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названа фамилия и имя вызвавшего бригаду скорой помощи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1  </w:t>
            </w:r>
          </w:p>
        </w:tc>
      </w:tr>
      <w:tr w:rsidR="005216D7">
        <w:trPr>
          <w:trHeight w:val="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5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Не вызвана бригада скорой помощи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0" w:firstLine="0"/>
              <w:jc w:val="center"/>
            </w:pPr>
            <w:r>
              <w:t xml:space="preserve">5  </w:t>
            </w:r>
          </w:p>
        </w:tc>
      </w:tr>
      <w:tr w:rsidR="005216D7">
        <w:trPr>
          <w:trHeight w:val="720"/>
        </w:trPr>
        <w:tc>
          <w:tcPr>
            <w:tcW w:w="7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130" w:firstLine="0"/>
              <w:jc w:val="left"/>
            </w:pPr>
            <w:r>
              <w:rPr>
                <w:b/>
              </w:rPr>
              <w:t xml:space="preserve">Оценка задания с учётом штрафных баллов  5 – ___________ =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5216D7" w:rsidRDefault="00FE522E">
      <w:pPr>
        <w:spacing w:after="0" w:line="333" w:lineRule="auto"/>
        <w:ind w:left="-4" w:right="13"/>
      </w:pPr>
      <w:r>
        <w:rPr>
          <w:b/>
        </w:rPr>
        <w:t xml:space="preserve">Участник, затративший на выполнение задания более трёх минут, получает 0 баллов. </w:t>
      </w:r>
    </w:p>
    <w:p w:rsidR="005216D7" w:rsidRDefault="00FE522E">
      <w:pPr>
        <w:spacing w:after="0" w:line="259" w:lineRule="auto"/>
        <w:ind w:left="1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5216D7" w:rsidRDefault="00FE522E">
      <w:pPr>
        <w:spacing w:after="561" w:line="259" w:lineRule="auto"/>
        <w:ind w:left="721" w:right="0" w:firstLine="0"/>
        <w:jc w:val="left"/>
      </w:pPr>
      <w:r>
        <w:rPr>
          <w:b/>
          <w:sz w:val="2"/>
        </w:rPr>
        <w:t xml:space="preserve"> </w:t>
      </w:r>
    </w:p>
    <w:p w:rsidR="005216D7" w:rsidRDefault="00FE522E">
      <w:pPr>
        <w:numPr>
          <w:ilvl w:val="0"/>
          <w:numId w:val="1"/>
        </w:numPr>
        <w:spacing w:after="207" w:line="259" w:lineRule="auto"/>
        <w:ind w:right="13" w:hanging="280"/>
      </w:pPr>
      <w:r>
        <w:rPr>
          <w:b/>
        </w:rPr>
        <w:t xml:space="preserve">Вязка узлов </w:t>
      </w:r>
    </w:p>
    <w:p w:rsidR="005216D7" w:rsidRDefault="00FE522E">
      <w:pPr>
        <w:spacing w:after="131"/>
        <w:ind w:left="-4" w:right="6"/>
      </w:pPr>
      <w:r>
        <w:t xml:space="preserve">Перед участником разложены верёвки Ø 10–11 мм, длина 2 м – 4 шт., верёвка (репшнур) Ø 6 мм, длина 2 м – 4 шт., карточки с заданиями. </w:t>
      </w:r>
    </w:p>
    <w:p w:rsidR="005216D7" w:rsidRDefault="00FE522E">
      <w:pPr>
        <w:spacing w:line="259" w:lineRule="auto"/>
        <w:ind w:left="-4" w:right="6"/>
      </w:pPr>
      <w:r>
        <w:t xml:space="preserve">Участник по команде члена жюри в течение двух минут в соответствии с карточкой-заданием завязывает два узла (на верёвках одинакового диаметра). </w:t>
      </w:r>
    </w:p>
    <w:tbl>
      <w:tblPr>
        <w:tblStyle w:val="TableGrid"/>
        <w:tblW w:w="9190" w:type="dxa"/>
        <w:tblInd w:w="-64" w:type="dxa"/>
        <w:tblCellMar>
          <w:left w:w="65" w:type="dxa"/>
          <w:right w:w="35" w:type="dxa"/>
        </w:tblCellMar>
        <w:tblLook w:val="04A0" w:firstRow="1" w:lastRow="0" w:firstColumn="1" w:lastColumn="0" w:noHBand="0" w:noVBand="1"/>
      </w:tblPr>
      <w:tblGrid>
        <w:gridCol w:w="540"/>
        <w:gridCol w:w="6610"/>
        <w:gridCol w:w="2040"/>
      </w:tblGrid>
      <w:tr w:rsidR="005216D7">
        <w:trPr>
          <w:trHeight w:val="7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7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 xml:space="preserve">Перечень ошибок и погрешностей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79" w:line="259" w:lineRule="auto"/>
              <w:ind w:left="0" w:right="6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5216D7" w:rsidRDefault="00FE522E">
            <w:pPr>
              <w:spacing w:after="0" w:line="259" w:lineRule="auto"/>
              <w:ind w:left="0" w:right="27" w:firstLine="0"/>
              <w:jc w:val="center"/>
            </w:pPr>
            <w:r>
              <w:t xml:space="preserve">(баллы) </w:t>
            </w:r>
          </w:p>
        </w:tc>
      </w:tr>
      <w:tr w:rsidR="005216D7">
        <w:trPr>
          <w:trHeight w:val="7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40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Не завязан или неправильно завязан контрольный узел (за каждую ошибку)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20" w:firstLine="0"/>
              <w:jc w:val="center"/>
            </w:pPr>
            <w:r>
              <w:t xml:space="preserve">3  </w:t>
            </w:r>
          </w:p>
        </w:tc>
      </w:tr>
      <w:tr w:rsidR="005216D7">
        <w:trPr>
          <w:trHeight w:val="7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40" w:right="0" w:firstLine="0"/>
              <w:jc w:val="left"/>
            </w:pPr>
            <w:r>
              <w:t xml:space="preserve">2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486" w:firstLine="0"/>
              <w:jc w:val="left"/>
            </w:pPr>
            <w:r>
              <w:t xml:space="preserve">Выход свободного конца верёвки менее 50 мм  (за каждую ошибку)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20" w:firstLine="0"/>
              <w:jc w:val="center"/>
            </w:pPr>
            <w:r>
              <w:t xml:space="preserve">3  </w:t>
            </w:r>
          </w:p>
        </w:tc>
      </w:tr>
      <w:tr w:rsidR="005216D7">
        <w:trPr>
          <w:trHeight w:val="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40" w:right="0" w:firstLine="0"/>
              <w:jc w:val="left"/>
            </w:pPr>
            <w:r>
              <w:t xml:space="preserve">3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Перехлёст прядей (за каждую ошибку)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20" w:firstLine="0"/>
              <w:jc w:val="center"/>
            </w:pPr>
            <w:r>
              <w:t xml:space="preserve">4  </w:t>
            </w:r>
          </w:p>
        </w:tc>
      </w:tr>
      <w:tr w:rsidR="005216D7">
        <w:trPr>
          <w:trHeight w:val="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40" w:right="0" w:firstLine="0"/>
              <w:jc w:val="left"/>
            </w:pPr>
            <w:r>
              <w:t xml:space="preserve">4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Перекручены пряди в узле (за каждую ошибку)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20" w:firstLine="0"/>
              <w:jc w:val="center"/>
            </w:pPr>
            <w:r>
              <w:t xml:space="preserve">10  </w:t>
            </w:r>
          </w:p>
        </w:tc>
      </w:tr>
      <w:tr w:rsidR="005216D7">
        <w:trPr>
          <w:trHeight w:val="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40" w:right="0" w:firstLine="0"/>
              <w:jc w:val="left"/>
            </w:pPr>
            <w:r>
              <w:t xml:space="preserve">5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Узел не затянут (за каждую ошибку)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20" w:firstLine="0"/>
              <w:jc w:val="center"/>
            </w:pPr>
            <w:r>
              <w:t xml:space="preserve">10  </w:t>
            </w:r>
          </w:p>
        </w:tc>
      </w:tr>
      <w:tr w:rsidR="005216D7">
        <w:trPr>
          <w:trHeight w:val="10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40" w:right="0" w:firstLine="0"/>
              <w:jc w:val="left"/>
            </w:pPr>
            <w:r>
              <w:t xml:space="preserve">6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216" w:firstLine="0"/>
              <w:jc w:val="left"/>
            </w:pPr>
            <w:r>
              <w:t xml:space="preserve">Узел развязался или изменил рисунок после троекратного изменения (направления) нагрузки  (за каждую ошибку)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20" w:firstLine="0"/>
              <w:jc w:val="center"/>
            </w:pPr>
            <w:r>
              <w:t xml:space="preserve">10  </w:t>
            </w:r>
          </w:p>
        </w:tc>
      </w:tr>
      <w:tr w:rsidR="005216D7">
        <w:trPr>
          <w:trHeight w:val="7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40" w:right="0" w:firstLine="0"/>
              <w:jc w:val="left"/>
            </w:pPr>
            <w:r>
              <w:t xml:space="preserve">7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Завязанный узел не соответствует заданию (за каждую ошибку)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20" w:firstLine="0"/>
              <w:jc w:val="center"/>
            </w:pPr>
            <w:r>
              <w:t xml:space="preserve">10  </w:t>
            </w:r>
          </w:p>
        </w:tc>
      </w:tr>
      <w:tr w:rsidR="005216D7">
        <w:trPr>
          <w:trHeight w:val="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140" w:right="0" w:firstLine="0"/>
              <w:jc w:val="left"/>
            </w:pPr>
            <w:r>
              <w:t xml:space="preserve">8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t xml:space="preserve">Не завязан узел (за каждую ошибку)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20" w:firstLine="0"/>
              <w:jc w:val="center"/>
            </w:pPr>
            <w:r>
              <w:t xml:space="preserve">10  </w:t>
            </w:r>
          </w:p>
        </w:tc>
      </w:tr>
      <w:tr w:rsidR="005216D7">
        <w:trPr>
          <w:trHeight w:val="720"/>
        </w:trPr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103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Оценка задания с учётом штрафных баллов  </w:t>
            </w:r>
          </w:p>
          <w:p w:rsidR="005216D7" w:rsidRDefault="00FE522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20 ‒ ___________ =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D7" w:rsidRDefault="00FE522E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5216D7" w:rsidRDefault="00FE522E">
      <w:pPr>
        <w:spacing w:after="49" w:line="376" w:lineRule="auto"/>
        <w:ind w:left="-4" w:right="13"/>
      </w:pPr>
      <w:r>
        <w:rPr>
          <w:b/>
        </w:rPr>
        <w:t xml:space="preserve">Участник, затративший на выполнение задания более двух минут, получает 0 баллов. </w:t>
      </w:r>
      <w:r>
        <w:t xml:space="preserve">В карточки могут быть включены задания в различных вариантах из следующего перечня:  </w:t>
      </w:r>
      <w:r>
        <w:rPr>
          <w:b/>
        </w:rPr>
        <w:t xml:space="preserve">Связывание верёвок одинакового диаметра:  </w:t>
      </w:r>
    </w:p>
    <w:p w:rsidR="005216D7" w:rsidRDefault="00FE522E">
      <w:pPr>
        <w:spacing w:after="132"/>
        <w:ind w:left="-4" w:right="6"/>
      </w:pPr>
      <w:r>
        <w:rPr>
          <w:b/>
        </w:rPr>
        <w:t>а)</w:t>
      </w:r>
      <w:r>
        <w:t xml:space="preserve"> Соединить концы разорванной мягкой вспомогательной верёвки Ø 6 мм одним из узлов (встречный, встречная восьмёрка, грейпвайн, брамшкотовый);  </w:t>
      </w:r>
    </w:p>
    <w:p w:rsidR="005216D7" w:rsidRDefault="00FE522E">
      <w:pPr>
        <w:spacing w:after="139"/>
        <w:ind w:left="-4" w:right="6"/>
      </w:pPr>
      <w:r>
        <w:rPr>
          <w:b/>
        </w:rPr>
        <w:t>б)</w:t>
      </w:r>
      <w:r>
        <w:t xml:space="preserve"> Соединить концы разорванной скользкой вспомогательной верёвки круглого сечения Ø 6 мм одним из узлов (встречный, встречная восьмёрка, грейпвайн);  </w:t>
      </w:r>
    </w:p>
    <w:p w:rsidR="005216D7" w:rsidRDefault="00FE522E">
      <w:pPr>
        <w:spacing w:after="45"/>
        <w:ind w:left="-4" w:right="6"/>
      </w:pPr>
      <w:r>
        <w:rPr>
          <w:b/>
        </w:rPr>
        <w:t>в)</w:t>
      </w:r>
      <w:r>
        <w:t xml:space="preserve"> Соединить концы разорванной скользкой основной верёвки круглого сечения Ø 10-11 мм одним из узлов (встречный, встречная восьмёрка). </w:t>
      </w:r>
    </w:p>
    <w:p w:rsidR="005216D7" w:rsidRDefault="00FE522E">
      <w:pPr>
        <w:spacing w:after="11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216D7" w:rsidRDefault="00FE522E">
      <w:pPr>
        <w:spacing w:after="0" w:line="259" w:lineRule="auto"/>
        <w:ind w:left="1" w:right="0" w:firstLine="0"/>
        <w:jc w:val="left"/>
      </w:pPr>
      <w:r>
        <w:rPr>
          <w:rFonts w:ascii="Calibri" w:eastAsia="Calibri" w:hAnsi="Calibri" w:cs="Calibri"/>
          <w:b/>
          <w:sz w:val="22"/>
        </w:rPr>
        <w:t xml:space="preserve"> </w:t>
      </w:r>
      <w:r>
        <w:rPr>
          <w:rFonts w:ascii="Calibri" w:eastAsia="Calibri" w:hAnsi="Calibri" w:cs="Calibri"/>
          <w:b/>
          <w:sz w:val="22"/>
        </w:rPr>
        <w:tab/>
      </w:r>
      <w:r>
        <w:rPr>
          <w:b/>
        </w:rPr>
        <w:t xml:space="preserve"> </w:t>
      </w:r>
    </w:p>
    <w:p w:rsidR="005216D7" w:rsidRDefault="00FE522E">
      <w:pPr>
        <w:ind w:left="-4" w:right="6"/>
      </w:pPr>
      <w:r>
        <w:rPr>
          <w:b/>
        </w:rPr>
        <w:t>Условия подсчёта результата</w:t>
      </w:r>
      <w:r>
        <w:t xml:space="preserve">  Штрафные баллы начисляются за каждую ошибку согласно регламенту. Результат за каждый этап вычисляется путём вычитания из максимально возможного количества баллов за этап количества штрафных баллов за этот этап. </w:t>
      </w:r>
    </w:p>
    <w:p w:rsidR="005216D7" w:rsidRDefault="00FE522E">
      <w:pPr>
        <w:ind w:left="-4" w:right="6"/>
      </w:pPr>
      <w:r>
        <w:lastRenderedPageBreak/>
        <w:t xml:space="preserve">Если штрафных баллов больше максимального количества баллов за этап, ставится 0 баллов. </w:t>
      </w:r>
    </w:p>
    <w:p w:rsidR="005216D7" w:rsidRDefault="00FE522E">
      <w:pPr>
        <w:ind w:left="-4" w:right="6"/>
      </w:pPr>
      <w:r>
        <w:t xml:space="preserve">Итоговый результат вычисляется путём суммирования полученных баллов за все этапы. </w:t>
      </w:r>
    </w:p>
    <w:p w:rsidR="005216D7" w:rsidRDefault="00FE522E">
      <w:pPr>
        <w:spacing w:after="256" w:line="259" w:lineRule="auto"/>
        <w:ind w:left="32" w:right="0" w:firstLine="0"/>
        <w:jc w:val="center"/>
      </w:pPr>
      <w:r>
        <w:rPr>
          <w:b/>
          <w:sz w:val="22"/>
        </w:rPr>
        <w:t xml:space="preserve"> </w:t>
      </w:r>
    </w:p>
    <w:p w:rsidR="005216D7" w:rsidRDefault="00FE522E">
      <w:pPr>
        <w:spacing w:after="59" w:line="259" w:lineRule="auto"/>
        <w:ind w:left="10" w:right="13"/>
        <w:jc w:val="center"/>
      </w:pPr>
      <w:r>
        <w:rPr>
          <w:b/>
        </w:rPr>
        <w:t xml:space="preserve">Максимальная оценка за практический тур – 100 баллов. </w:t>
      </w:r>
    </w:p>
    <w:p w:rsidR="005216D7" w:rsidRDefault="00FE522E">
      <w:pPr>
        <w:spacing w:after="145" w:line="259" w:lineRule="auto"/>
        <w:ind w:left="32" w:right="0" w:firstLine="0"/>
        <w:jc w:val="center"/>
      </w:pPr>
      <w:r>
        <w:rPr>
          <w:b/>
          <w:sz w:val="22"/>
        </w:rPr>
        <w:t xml:space="preserve"> </w:t>
      </w:r>
    </w:p>
    <w:p w:rsidR="005216D7" w:rsidRDefault="00FE522E">
      <w:pPr>
        <w:tabs>
          <w:tab w:val="center" w:pos="6381"/>
        </w:tabs>
        <w:spacing w:after="0" w:line="259" w:lineRule="auto"/>
        <w:ind w:left="-14" w:right="0" w:firstLine="0"/>
        <w:jc w:val="left"/>
      </w:pPr>
      <w:r>
        <w:rPr>
          <w:b/>
        </w:rPr>
        <w:t xml:space="preserve">Общий результат: </w:t>
      </w:r>
      <w:r>
        <w:rPr>
          <w:b/>
        </w:rPr>
        <w:tab/>
        <w:t xml:space="preserve"> </w:t>
      </w:r>
    </w:p>
    <w:p w:rsidR="005216D7" w:rsidRDefault="00FE522E">
      <w:pPr>
        <w:spacing w:after="56" w:line="259" w:lineRule="auto"/>
        <w:ind w:left="3691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416300" cy="6350"/>
                <wp:effectExtent l="0" t="0" r="0" b="0"/>
                <wp:docPr id="7086" name="Group 7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300" cy="6350"/>
                          <a:chOff x="0" y="0"/>
                          <a:chExt cx="3416300" cy="6350"/>
                        </a:xfrm>
                      </wpg:grpSpPr>
                      <wps:wsp>
                        <wps:cNvPr id="9779" name="Shape 9779"/>
                        <wps:cNvSpPr/>
                        <wps:spPr>
                          <a:xfrm>
                            <a:off x="0" y="0"/>
                            <a:ext cx="34163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6300" h="9144">
                                <a:moveTo>
                                  <a:pt x="0" y="0"/>
                                </a:moveTo>
                                <a:lnTo>
                                  <a:pt x="3416300" y="0"/>
                                </a:lnTo>
                                <a:lnTo>
                                  <a:pt x="34163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a="http://schemas.openxmlformats.org/drawingml/2006/main">
            <w:pict>
              <v:group id="Group 7086" style="width:269pt;height:0.5pt;mso-position-horizontal-relative:char;mso-position-vertical-relative:line" coordsize="34163,63">
                <v:shape id="Shape 9780" style="position:absolute;width:34163;height:91;left:0;top:0;" coordsize="3416300,9144" path="m0,0l3416300,0l341630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5216D7" w:rsidRDefault="00FE522E">
      <w:pPr>
        <w:tabs>
          <w:tab w:val="center" w:pos="6386"/>
        </w:tabs>
        <w:spacing w:after="0" w:line="25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баллов </w:t>
      </w:r>
    </w:p>
    <w:p w:rsidR="005216D7" w:rsidRDefault="00FE522E">
      <w:pPr>
        <w:spacing w:after="0" w:line="259" w:lineRule="auto"/>
        <w:ind w:left="1" w:right="0" w:firstLine="0"/>
        <w:jc w:val="left"/>
      </w:pPr>
      <w:r>
        <w:rPr>
          <w:sz w:val="16"/>
        </w:rPr>
        <w:t xml:space="preserve"> </w:t>
      </w:r>
    </w:p>
    <w:sectPr w:rsidR="005216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779" w:right="1127" w:bottom="1187" w:left="1699" w:header="720" w:footer="5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3A" w:rsidRDefault="00762B3A">
      <w:pPr>
        <w:spacing w:after="0" w:line="240" w:lineRule="auto"/>
      </w:pPr>
      <w:r>
        <w:separator/>
      </w:r>
    </w:p>
  </w:endnote>
  <w:endnote w:type="continuationSeparator" w:id="0">
    <w:p w:rsidR="00762B3A" w:rsidRDefault="0076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6D7" w:rsidRDefault="00FE522E">
    <w:pPr>
      <w:spacing w:after="0" w:line="259" w:lineRule="auto"/>
      <w:ind w:left="0" w:right="2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6D7" w:rsidRDefault="00FE522E">
    <w:pPr>
      <w:spacing w:after="0" w:line="259" w:lineRule="auto"/>
      <w:ind w:left="0" w:right="2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3241" w:rsidRPr="006A3241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6D7" w:rsidRDefault="00FE522E">
    <w:pPr>
      <w:spacing w:after="0" w:line="259" w:lineRule="auto"/>
      <w:ind w:left="0" w:right="2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3241" w:rsidRPr="006A3241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3A" w:rsidRDefault="00762B3A">
      <w:pPr>
        <w:spacing w:after="0" w:line="240" w:lineRule="auto"/>
      </w:pPr>
      <w:r>
        <w:separator/>
      </w:r>
    </w:p>
  </w:footnote>
  <w:footnote w:type="continuationSeparator" w:id="0">
    <w:p w:rsidR="00762B3A" w:rsidRDefault="00762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6D7" w:rsidRDefault="00FE522E">
    <w:pPr>
      <w:spacing w:after="79" w:line="259" w:lineRule="auto"/>
      <w:ind w:left="0" w:right="3" w:firstLine="0"/>
      <w:jc w:val="center"/>
    </w:pPr>
    <w:r>
      <w:rPr>
        <w:sz w:val="24"/>
      </w:rPr>
      <w:t xml:space="preserve">Всероссийская олимпиада школьников по ОБЖ. 2019‒2020 уч. г. </w:t>
    </w:r>
  </w:p>
  <w:p w:rsidR="005216D7" w:rsidRDefault="00FE522E">
    <w:pPr>
      <w:spacing w:after="0" w:line="259" w:lineRule="auto"/>
      <w:ind w:left="0" w:right="16" w:firstLine="0"/>
      <w:jc w:val="center"/>
    </w:pPr>
    <w:r>
      <w:rPr>
        <w:sz w:val="24"/>
      </w:rPr>
      <w:t xml:space="preserve">Школьный этап. 9 класс. Практика </w:t>
    </w:r>
  </w:p>
  <w:p w:rsidR="005216D7" w:rsidRDefault="00FE522E">
    <w:pPr>
      <w:spacing w:after="0" w:line="259" w:lineRule="auto"/>
      <w:ind w:left="1" w:right="0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6D7" w:rsidRDefault="005216D7">
    <w:pPr>
      <w:spacing w:after="0" w:line="259" w:lineRule="auto"/>
      <w:ind w:left="1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6D7" w:rsidRDefault="005216D7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B2D03"/>
    <w:multiLevelType w:val="multilevel"/>
    <w:tmpl w:val="10168E4A"/>
    <w:lvl w:ilvl="0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D7"/>
    <w:rsid w:val="005216D7"/>
    <w:rsid w:val="006A3241"/>
    <w:rsid w:val="00762B3A"/>
    <w:rsid w:val="009A1E20"/>
    <w:rsid w:val="00C86A38"/>
    <w:rsid w:val="00D101A1"/>
    <w:rsid w:val="00FE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316" w:lineRule="auto"/>
      <w:ind w:left="11" w:right="1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316" w:lineRule="auto"/>
      <w:ind w:left="11" w:right="1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0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2</cp:revision>
  <dcterms:created xsi:type="dcterms:W3CDTF">2025-09-22T03:01:00Z</dcterms:created>
  <dcterms:modified xsi:type="dcterms:W3CDTF">2025-09-22T03:01:00Z</dcterms:modified>
</cp:coreProperties>
</file>